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AB2" w:rsidRDefault="00B64AB2" w:rsidP="00B64AB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 28. Раздел. Л.Н. Толстой. Роман «Война и мир».</w:t>
      </w:r>
    </w:p>
    <w:p w:rsidR="00DF689D" w:rsidRDefault="00B64AB2" w:rsidP="00DF689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Тема.</w:t>
      </w:r>
      <w:r w:rsidR="00DF689D" w:rsidRPr="00DF68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689D">
        <w:rPr>
          <w:rFonts w:ascii="Times New Roman" w:hAnsi="Times New Roman" w:cs="Times New Roman"/>
          <w:b/>
          <w:sz w:val="28"/>
          <w:szCs w:val="28"/>
        </w:rPr>
        <w:t>Правдивое изображение войны на страницах романа. Сравнительная характеристика Кутузова и Наполеона.</w:t>
      </w:r>
    </w:p>
    <w:p w:rsidR="00DF689D" w:rsidRDefault="00DF689D" w:rsidP="00DF68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730F">
        <w:rPr>
          <w:rFonts w:ascii="Times New Roman" w:hAnsi="Times New Roman" w:cs="Times New Roman"/>
          <w:sz w:val="28"/>
          <w:szCs w:val="28"/>
        </w:rPr>
        <w:t xml:space="preserve">Прочитайте </w:t>
      </w:r>
      <w:r>
        <w:rPr>
          <w:rFonts w:ascii="Times New Roman" w:hAnsi="Times New Roman" w:cs="Times New Roman"/>
          <w:sz w:val="28"/>
          <w:szCs w:val="28"/>
        </w:rPr>
        <w:t xml:space="preserve">один из эпизодов и ответьте на вопросы. </w:t>
      </w:r>
    </w:p>
    <w:p w:rsidR="00DF689D" w:rsidRDefault="00DF689D" w:rsidP="00DF68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4930">
        <w:rPr>
          <w:rFonts w:ascii="Times New Roman" w:hAnsi="Times New Roman" w:cs="Times New Roman"/>
          <w:sz w:val="28"/>
          <w:szCs w:val="28"/>
          <w:u w:val="single"/>
        </w:rPr>
        <w:t>1) Разговор Андрея Болконского с Пьером Безуховым накануне Бородинского сражения (том 3, часть 2, гл.25)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DF689D" w:rsidRDefault="00DF689D" w:rsidP="00DF68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князь  Андрей объясняет назначение Кутузова на роль главнокомандующего?</w:t>
      </w:r>
    </w:p>
    <w:p w:rsidR="00DF689D" w:rsidRDefault="00DF689D" w:rsidP="00DF68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чего, по мнению Болконского, зависит успех сражения?</w:t>
      </w:r>
    </w:p>
    <w:p w:rsidR="00DF689D" w:rsidRPr="00846CD3" w:rsidRDefault="00DF689D" w:rsidP="00DF68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такое война, с точки зрения князя Андрея?</w:t>
      </w:r>
    </w:p>
    <w:p w:rsidR="00DF689D" w:rsidRDefault="00DF689D" w:rsidP="00DF689D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2)  </w:t>
      </w:r>
      <w:r>
        <w:rPr>
          <w:rFonts w:ascii="Times New Roman" w:hAnsi="Times New Roman" w:cs="Times New Roman"/>
          <w:sz w:val="28"/>
          <w:szCs w:val="28"/>
          <w:u w:val="single"/>
        </w:rPr>
        <w:t>Н</w:t>
      </w:r>
      <w:r w:rsidRPr="00846CD3">
        <w:rPr>
          <w:rFonts w:ascii="Times New Roman" w:hAnsi="Times New Roman" w:cs="Times New Roman"/>
          <w:sz w:val="28"/>
          <w:szCs w:val="28"/>
          <w:u w:val="single"/>
        </w:rPr>
        <w:t xml:space="preserve">а батарее Раевского </w:t>
      </w:r>
      <w:proofErr w:type="gramStart"/>
      <w:r w:rsidRPr="00846CD3">
        <w:rPr>
          <w:rFonts w:ascii="Times New Roman" w:hAnsi="Times New Roman" w:cs="Times New Roman"/>
          <w:sz w:val="28"/>
          <w:szCs w:val="28"/>
          <w:u w:val="single"/>
        </w:rPr>
        <w:t xml:space="preserve">( </w:t>
      </w:r>
      <w:proofErr w:type="gramEnd"/>
      <w:r w:rsidRPr="00846CD3">
        <w:rPr>
          <w:rFonts w:ascii="Times New Roman" w:hAnsi="Times New Roman" w:cs="Times New Roman"/>
          <w:sz w:val="28"/>
          <w:szCs w:val="28"/>
          <w:u w:val="single"/>
        </w:rPr>
        <w:t>том 3, часть 2, гл. 31-32).</w:t>
      </w:r>
    </w:p>
    <w:p w:rsidR="00DF689D" w:rsidRDefault="00DF689D" w:rsidP="00DF68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6CD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Через чье восприятие </w:t>
      </w:r>
      <w:r w:rsidRPr="00846CD3">
        <w:rPr>
          <w:rFonts w:ascii="Times New Roman" w:hAnsi="Times New Roman" w:cs="Times New Roman"/>
          <w:sz w:val="28"/>
          <w:szCs w:val="28"/>
        </w:rPr>
        <w:t>переданы события на батарее</w:t>
      </w:r>
      <w:r>
        <w:rPr>
          <w:rFonts w:ascii="Times New Roman" w:hAnsi="Times New Roman" w:cs="Times New Roman"/>
          <w:sz w:val="28"/>
          <w:szCs w:val="28"/>
        </w:rPr>
        <w:t xml:space="preserve"> Раевского</w:t>
      </w:r>
      <w:r w:rsidRPr="00846CD3">
        <w:rPr>
          <w:rFonts w:ascii="Times New Roman" w:hAnsi="Times New Roman" w:cs="Times New Roman"/>
          <w:sz w:val="28"/>
          <w:szCs w:val="28"/>
        </w:rPr>
        <w:t>?</w:t>
      </w:r>
    </w:p>
    <w:p w:rsidR="00DF689D" w:rsidRDefault="00DF689D" w:rsidP="00DF68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Каково настроение солдат в начале сражения? </w:t>
      </w:r>
    </w:p>
    <w:p w:rsidR="00DF689D" w:rsidRDefault="00DF689D" w:rsidP="00DF68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описано поведение солдат? Какие слова часто повторяются при описании их действий?</w:t>
      </w:r>
    </w:p>
    <w:p w:rsidR="00DF689D" w:rsidRDefault="00DF689D" w:rsidP="00DF689D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  <w:u w:val="single"/>
        </w:rPr>
        <w:t>Военный совет в Филях (том 3, часть 3, гл. 4).</w:t>
      </w:r>
    </w:p>
    <w:p w:rsidR="00DF689D" w:rsidRDefault="00DF689D" w:rsidP="00DF68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Где собрался военный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кто на нем присутствовал?</w:t>
      </w:r>
    </w:p>
    <w:p w:rsidR="00DF689D" w:rsidRDefault="00DF689D" w:rsidP="00DF68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Почему он долго не начинался?</w:t>
      </w:r>
    </w:p>
    <w:p w:rsidR="00DF689D" w:rsidRDefault="00DF689D" w:rsidP="00DF68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Какой фразой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Бенигсен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открыл совет?</w:t>
      </w:r>
    </w:p>
    <w:p w:rsidR="00DF689D" w:rsidRDefault="00DF689D" w:rsidP="00DF68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Каково решение Кутузова и как он это объясняет?</w:t>
      </w:r>
    </w:p>
    <w:p w:rsidR="00DF689D" w:rsidRDefault="00DF689D" w:rsidP="00DF68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Какова роль образа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Малаши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этом эпизоде?</w:t>
      </w:r>
    </w:p>
    <w:p w:rsidR="00DF689D" w:rsidRPr="00DF7F6A" w:rsidRDefault="00DF689D" w:rsidP="00DF689D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DF7F6A">
        <w:rPr>
          <w:rFonts w:ascii="Times New Roman" w:hAnsi="Times New Roman" w:cs="Times New Roman"/>
          <w:sz w:val="28"/>
          <w:szCs w:val="28"/>
          <w:u w:val="single"/>
        </w:rPr>
        <w:t>Кутузов и Наполеон во время Бородинского сражения (том 3, часть 3, главы 34, 35).</w:t>
      </w:r>
    </w:p>
    <w:p w:rsidR="00DF689D" w:rsidRDefault="00DF689D" w:rsidP="00DF68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воспринял Наполеон итог Бородинского сражения?</w:t>
      </w:r>
    </w:p>
    <w:p w:rsidR="00DF689D" w:rsidRDefault="00DF689D" w:rsidP="00DF68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чем, по мнению Толстого, роль Кутузова в Бородинском сражении?</w:t>
      </w:r>
    </w:p>
    <w:p w:rsidR="00DF689D" w:rsidRPr="00DF7F6A" w:rsidRDefault="00DF689D" w:rsidP="00DF689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В чем противопоставлены Кутузов и Наполеон в эпизоде Бородинского сражения?</w:t>
      </w:r>
      <w:proofErr w:type="gramEnd"/>
    </w:p>
    <w:p w:rsidR="00DF689D" w:rsidRPr="00846CD3" w:rsidRDefault="00DF689D" w:rsidP="00DF689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689D" w:rsidRPr="00846CD3" w:rsidRDefault="00DF689D" w:rsidP="00DF689D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</w:p>
    <w:p w:rsidR="00DF689D" w:rsidRPr="00846CD3" w:rsidRDefault="00DF689D" w:rsidP="00DF689D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</w:p>
    <w:p w:rsidR="008E1974" w:rsidRDefault="008E1974" w:rsidP="00B64AB2"/>
    <w:sectPr w:rsidR="008E19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>
    <w:useFELayout/>
  </w:compat>
  <w:rsids>
    <w:rsidRoot w:val="00B64AB2"/>
    <w:rsid w:val="008E1974"/>
    <w:rsid w:val="00B64AB2"/>
    <w:rsid w:val="00DF6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3</cp:revision>
  <dcterms:created xsi:type="dcterms:W3CDTF">2020-12-01T05:04:00Z</dcterms:created>
  <dcterms:modified xsi:type="dcterms:W3CDTF">2020-12-01T05:07:00Z</dcterms:modified>
</cp:coreProperties>
</file>